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A1AB" w14:textId="0BEAD517" w:rsidR="00B50727" w:rsidRPr="00FF1A02" w:rsidRDefault="0064697B" w:rsidP="00FF1A02">
      <w:pPr>
        <w:rPr>
          <w:b/>
          <w:u w:val="single"/>
        </w:rPr>
      </w:pPr>
      <w:r>
        <w:rPr>
          <w:b/>
          <w:u w:val="single"/>
        </w:rPr>
        <w:t>6</w:t>
      </w:r>
      <w:r w:rsidR="00266388" w:rsidRPr="00266388">
        <w:rPr>
          <w:b/>
          <w:u w:val="single"/>
        </w:rPr>
        <w:t>"</w:t>
      </w:r>
      <w:r w:rsidR="00D30972">
        <w:rPr>
          <w:b/>
          <w:u w:val="single"/>
        </w:rPr>
        <w:t xml:space="preserve"> JOINTED CONCRETE </w:t>
      </w:r>
      <w:r w:rsidR="004C602D">
        <w:rPr>
          <w:b/>
          <w:u w:val="single"/>
        </w:rPr>
        <w:t>DRIVEWAY</w:t>
      </w:r>
      <w:r w:rsidR="008A18D2" w:rsidRPr="00FF1A02">
        <w:rPr>
          <w:b/>
          <w:u w:val="single"/>
        </w:rPr>
        <w:t>:</w:t>
      </w:r>
    </w:p>
    <w:tbl>
      <w:tblPr>
        <w:tblW w:w="0" w:type="auto"/>
        <w:tblLayout w:type="fixed"/>
        <w:tblLook w:val="0000" w:firstRow="0" w:lastRow="0" w:firstColumn="0" w:lastColumn="0" w:noHBand="0" w:noVBand="0"/>
      </w:tblPr>
      <w:tblGrid>
        <w:gridCol w:w="3192"/>
        <w:gridCol w:w="3192"/>
        <w:gridCol w:w="3192"/>
      </w:tblGrid>
      <w:tr w:rsidR="00A2147E" w:rsidRPr="004F1661" w14:paraId="1777467B" w14:textId="77777777" w:rsidTr="00A01B0F">
        <w:tc>
          <w:tcPr>
            <w:tcW w:w="3192" w:type="dxa"/>
          </w:tcPr>
          <w:p w14:paraId="49C0EE1E" w14:textId="7D2A1407" w:rsidR="00A2147E" w:rsidRPr="004F1661" w:rsidRDefault="00A2147E" w:rsidP="00D30972">
            <w:pPr>
              <w:keepNext/>
              <w:keepLines/>
              <w:jc w:val="both"/>
              <w:rPr>
                <w:sz w:val="16"/>
              </w:rPr>
            </w:pPr>
            <w:r w:rsidRPr="004F1661">
              <w:rPr>
                <w:sz w:val="16"/>
              </w:rPr>
              <w:t>(</w:t>
            </w:r>
            <w:r w:rsidR="00D30972">
              <w:rPr>
                <w:sz w:val="16"/>
              </w:rPr>
              <w:t>4</w:t>
            </w:r>
            <w:r w:rsidR="006F240A">
              <w:rPr>
                <w:sz w:val="16"/>
              </w:rPr>
              <w:t>-</w:t>
            </w:r>
            <w:r w:rsidR="00D30972">
              <w:rPr>
                <w:sz w:val="16"/>
              </w:rPr>
              <w:t>7</w:t>
            </w:r>
            <w:r w:rsidR="00F127CF">
              <w:rPr>
                <w:sz w:val="16"/>
              </w:rPr>
              <w:t>-1</w:t>
            </w:r>
            <w:r w:rsidR="00D30972">
              <w:rPr>
                <w:sz w:val="16"/>
              </w:rPr>
              <w:t>4</w:t>
            </w:r>
            <w:r w:rsidR="00F127CF">
              <w:rPr>
                <w:sz w:val="16"/>
              </w:rPr>
              <w:t>)</w:t>
            </w:r>
            <w:r w:rsidR="008C7F17">
              <w:rPr>
                <w:sz w:val="16"/>
              </w:rPr>
              <w:t xml:space="preserve">(Rev. </w:t>
            </w:r>
            <w:r w:rsidR="00996DFF">
              <w:rPr>
                <w:sz w:val="16"/>
              </w:rPr>
              <w:t>9</w:t>
            </w:r>
            <w:r w:rsidR="008C7F17">
              <w:rPr>
                <w:sz w:val="16"/>
              </w:rPr>
              <w:t>-</w:t>
            </w:r>
            <w:r w:rsidR="00996DFF">
              <w:rPr>
                <w:sz w:val="16"/>
              </w:rPr>
              <w:t>16</w:t>
            </w:r>
            <w:r w:rsidR="008C7F17">
              <w:rPr>
                <w:sz w:val="16"/>
              </w:rPr>
              <w:t>-25)</w:t>
            </w:r>
          </w:p>
        </w:tc>
        <w:tc>
          <w:tcPr>
            <w:tcW w:w="3192" w:type="dxa"/>
          </w:tcPr>
          <w:p w14:paraId="097BDC4E" w14:textId="3DC657F4" w:rsidR="00A2147E" w:rsidRPr="004F1661" w:rsidRDefault="00495FCD" w:rsidP="00D30972">
            <w:pPr>
              <w:keepNext/>
              <w:keepLines/>
              <w:jc w:val="center"/>
              <w:rPr>
                <w:sz w:val="16"/>
              </w:rPr>
            </w:pPr>
            <w:r>
              <w:rPr>
                <w:sz w:val="16"/>
              </w:rPr>
              <w:t>848</w:t>
            </w:r>
          </w:p>
        </w:tc>
        <w:tc>
          <w:tcPr>
            <w:tcW w:w="3192" w:type="dxa"/>
          </w:tcPr>
          <w:p w14:paraId="6FBF42EC" w14:textId="649963BB" w:rsidR="00A2147E" w:rsidRPr="004F1661" w:rsidRDefault="00495FCD" w:rsidP="00D30972">
            <w:pPr>
              <w:keepNext/>
              <w:keepLines/>
              <w:jc w:val="right"/>
              <w:rPr>
                <w:sz w:val="16"/>
              </w:rPr>
            </w:pPr>
            <w:r>
              <w:rPr>
                <w:sz w:val="16"/>
              </w:rPr>
              <w:t>SPI</w:t>
            </w:r>
            <w:r w:rsidR="00C41C01">
              <w:rPr>
                <w:sz w:val="16"/>
              </w:rPr>
              <w:t xml:space="preserve"> 7-20</w:t>
            </w:r>
          </w:p>
        </w:tc>
      </w:tr>
    </w:tbl>
    <w:p w14:paraId="55D7A1FE" w14:textId="77777777" w:rsidR="00A2147E" w:rsidRPr="004F1661" w:rsidRDefault="00A2147E" w:rsidP="00163FA7">
      <w:pPr>
        <w:keepNext/>
        <w:keepLines/>
        <w:jc w:val="both"/>
        <w:rPr>
          <w:sz w:val="16"/>
        </w:rPr>
      </w:pPr>
    </w:p>
    <w:p w14:paraId="6E66A141" w14:textId="77777777" w:rsidR="00DD6896" w:rsidRPr="00C25C8F" w:rsidRDefault="00DD6896" w:rsidP="00DD6896">
      <w:pPr>
        <w:keepNext/>
        <w:keepLines/>
        <w:jc w:val="both"/>
        <w:rPr>
          <w:b/>
          <w:szCs w:val="24"/>
        </w:rPr>
      </w:pPr>
      <w:r w:rsidRPr="00C25C8F">
        <w:rPr>
          <w:b/>
          <w:szCs w:val="24"/>
        </w:rPr>
        <w:t>Description</w:t>
      </w:r>
    </w:p>
    <w:p w14:paraId="72453472" w14:textId="77777777" w:rsidR="00DD6896" w:rsidRPr="00C25C8F" w:rsidRDefault="00DD6896" w:rsidP="00DD6896">
      <w:pPr>
        <w:keepNext/>
        <w:keepLines/>
        <w:jc w:val="both"/>
        <w:rPr>
          <w:szCs w:val="24"/>
        </w:rPr>
      </w:pPr>
    </w:p>
    <w:p w14:paraId="57A03F44" w14:textId="524F4BA6" w:rsidR="00DD6896" w:rsidRDefault="00157D38" w:rsidP="00ED156A">
      <w:pPr>
        <w:jc w:val="both"/>
      </w:pPr>
      <w:r>
        <w:t xml:space="preserve">Construct </w:t>
      </w:r>
      <w:r w:rsidR="00DD6896">
        <w:t>6</w:t>
      </w:r>
      <w:r w:rsidR="00266388" w:rsidRPr="00266388">
        <w:t>"</w:t>
      </w:r>
      <w:r w:rsidR="00DD6896">
        <w:t xml:space="preserve"> jointed concrete </w:t>
      </w:r>
      <w:r w:rsidR="00CF7223">
        <w:t>driveway</w:t>
      </w:r>
      <w:r w:rsidR="00DD6896">
        <w:t xml:space="preserve"> </w:t>
      </w:r>
      <w:r>
        <w:t>in accordance with Section 848</w:t>
      </w:r>
      <w:r w:rsidR="00000A30">
        <w:t xml:space="preserve"> </w:t>
      </w:r>
      <w:bookmarkStart w:id="0" w:name="_Hlk195618722"/>
      <w:r w:rsidR="00000A30">
        <w:t xml:space="preserve">of the </w:t>
      </w:r>
      <w:r w:rsidR="00000A30" w:rsidRPr="00000A30">
        <w:rPr>
          <w:i/>
          <w:iCs/>
        </w:rPr>
        <w:t>Standard Specifications</w:t>
      </w:r>
      <w:bookmarkEnd w:id="0"/>
      <w:r w:rsidR="00996DFF">
        <w:t xml:space="preserve">, the plans, </w:t>
      </w:r>
      <w:r w:rsidR="00DD6896">
        <w:t>this special provision and as directed by the Engineer.</w:t>
      </w:r>
    </w:p>
    <w:p w14:paraId="31EE5D1A" w14:textId="77777777" w:rsidR="005107F1" w:rsidRDefault="005107F1" w:rsidP="00ED156A">
      <w:pPr>
        <w:jc w:val="both"/>
      </w:pPr>
    </w:p>
    <w:p w14:paraId="65CC33DE" w14:textId="77777777" w:rsidR="00996DFF" w:rsidRDefault="00996DFF" w:rsidP="00996DFF">
      <w:pPr>
        <w:rPr>
          <w:b/>
          <w:color w:val="000000"/>
          <w:szCs w:val="24"/>
        </w:rPr>
      </w:pPr>
      <w:r>
        <w:rPr>
          <w:b/>
          <w:color w:val="000000"/>
          <w:szCs w:val="24"/>
        </w:rPr>
        <w:t>Materials</w:t>
      </w:r>
    </w:p>
    <w:p w14:paraId="65EEBA8A" w14:textId="77777777" w:rsidR="00996DFF" w:rsidRDefault="00996DFF" w:rsidP="00996DFF">
      <w:pPr>
        <w:rPr>
          <w:b/>
          <w:color w:val="000000"/>
          <w:szCs w:val="24"/>
        </w:rPr>
      </w:pPr>
    </w:p>
    <w:p w14:paraId="127739BF" w14:textId="27A3EDF0" w:rsidR="00996DFF" w:rsidRPr="00967F1F" w:rsidRDefault="00996DFF" w:rsidP="00996DFF">
      <w:pPr>
        <w:jc w:val="both"/>
      </w:pPr>
      <w:r>
        <w:t xml:space="preserve">Use materials meeting the requirements of Article 848-2 of the </w:t>
      </w:r>
      <w:r w:rsidRPr="003C74EF">
        <w:rPr>
          <w:i/>
          <w:iCs/>
        </w:rPr>
        <w:t>Standard Specifications</w:t>
      </w:r>
      <w:r w:rsidRPr="00967F1F">
        <w:t xml:space="preserve">. </w:t>
      </w:r>
    </w:p>
    <w:p w14:paraId="02EF004C" w14:textId="77777777" w:rsidR="00996DFF" w:rsidRPr="00967F1F" w:rsidRDefault="00996DFF" w:rsidP="00996DFF">
      <w:pPr>
        <w:jc w:val="both"/>
      </w:pPr>
    </w:p>
    <w:p w14:paraId="2D087D71" w14:textId="77777777" w:rsidR="00996DFF" w:rsidRDefault="00996DFF" w:rsidP="00996DFF">
      <w:pPr>
        <w:jc w:val="both"/>
      </w:pPr>
      <w:r>
        <w:t xml:space="preserve">Welded wire reinforcement shall meet the requirements of Section 1070 of </w:t>
      </w:r>
      <w:r w:rsidRPr="00742398">
        <w:t>the</w:t>
      </w:r>
      <w:r>
        <w:t xml:space="preserve"> </w:t>
      </w:r>
      <w:r w:rsidRPr="00742398">
        <w:rPr>
          <w:i/>
          <w:iCs/>
        </w:rPr>
        <w:t>Standard Specifications</w:t>
      </w:r>
      <w:r w:rsidRPr="00742398">
        <w:t>.</w:t>
      </w:r>
    </w:p>
    <w:p w14:paraId="1F539389" w14:textId="77777777" w:rsidR="00996DFF" w:rsidRDefault="00996DFF" w:rsidP="00DD6896">
      <w:pPr>
        <w:widowControl w:val="0"/>
        <w:jc w:val="both"/>
        <w:rPr>
          <w:b/>
          <w:szCs w:val="24"/>
        </w:rPr>
      </w:pPr>
    </w:p>
    <w:p w14:paraId="640FBFA4" w14:textId="187D708D" w:rsidR="00DD6896" w:rsidRPr="00C25C8F" w:rsidRDefault="00DD6896" w:rsidP="00DD6896">
      <w:pPr>
        <w:widowControl w:val="0"/>
        <w:jc w:val="both"/>
        <w:rPr>
          <w:b/>
          <w:szCs w:val="24"/>
        </w:rPr>
      </w:pPr>
      <w:r w:rsidRPr="00C25C8F">
        <w:rPr>
          <w:b/>
          <w:szCs w:val="24"/>
        </w:rPr>
        <w:t>Construction Methods</w:t>
      </w:r>
    </w:p>
    <w:p w14:paraId="6820C3DA" w14:textId="77777777" w:rsidR="005107F1" w:rsidRDefault="005107F1" w:rsidP="00ED156A">
      <w:pPr>
        <w:jc w:val="both"/>
      </w:pPr>
    </w:p>
    <w:p w14:paraId="4C6E67C9" w14:textId="17DD58A4" w:rsidR="000F5DFC" w:rsidRDefault="004D0FE9" w:rsidP="00ED156A">
      <w:pPr>
        <w:jc w:val="both"/>
      </w:pPr>
      <w:r>
        <w:t>Construct</w:t>
      </w:r>
      <w:r w:rsidR="00ED156A" w:rsidRPr="00ED156A">
        <w:t xml:space="preserve"> </w:t>
      </w:r>
      <w:r w:rsidR="00CF7223">
        <w:t xml:space="preserve">jointed </w:t>
      </w:r>
      <w:r w:rsidR="00D30972">
        <w:t xml:space="preserve">concrete </w:t>
      </w:r>
      <w:r w:rsidR="009873E0" w:rsidRPr="00ED156A">
        <w:t xml:space="preserve">driveway </w:t>
      </w:r>
      <w:r w:rsidR="00D30972">
        <w:t xml:space="preserve">consisting of </w:t>
      </w:r>
      <w:r w:rsidR="0064697B">
        <w:t>6</w:t>
      </w:r>
      <w:r w:rsidR="00D30972">
        <w:t xml:space="preserve"> inches of </w:t>
      </w:r>
      <w:r w:rsidR="00EC4292">
        <w:t xml:space="preserve">Portland cement </w:t>
      </w:r>
      <w:r w:rsidR="00D30972">
        <w:t xml:space="preserve">concrete </w:t>
      </w:r>
      <w:r w:rsidR="00266388">
        <w:t xml:space="preserve">pavement </w:t>
      </w:r>
      <w:r w:rsidR="00D30972">
        <w:t xml:space="preserve">reinforced with </w:t>
      </w:r>
      <w:r w:rsidR="00996DFF">
        <w:t xml:space="preserve">steel </w:t>
      </w:r>
      <w:r w:rsidR="00D30972">
        <w:t xml:space="preserve">welded wire </w:t>
      </w:r>
      <w:r w:rsidR="00996DFF">
        <w:t>reinforcement</w:t>
      </w:r>
      <w:r w:rsidR="00D30972">
        <w:t xml:space="preserve">, size 4x4 </w:t>
      </w:r>
      <w:r w:rsidR="009C2812">
        <w:t>W2.9X</w:t>
      </w:r>
      <w:r w:rsidR="00E54B2F">
        <w:t>W</w:t>
      </w:r>
      <w:r w:rsidR="009C2812">
        <w:t>2.9</w:t>
      </w:r>
      <w:r w:rsidR="008C7F17">
        <w:t>.</w:t>
      </w:r>
      <w:r w:rsidR="00DB5C3A">
        <w:t xml:space="preserve">  A heavier wire </w:t>
      </w:r>
      <w:r w:rsidR="00996DFF">
        <w:t>reinforcement</w:t>
      </w:r>
      <w:r w:rsidR="008C7F17">
        <w:t xml:space="preserve">, </w:t>
      </w:r>
      <w:r w:rsidR="00DB5C3A">
        <w:t>approved by the Engineer</w:t>
      </w:r>
      <w:r w:rsidR="008C7F17">
        <w:t>, may be used at no additional cost to the Department</w:t>
      </w:r>
      <w:r w:rsidR="00D30972">
        <w:t xml:space="preserve">.  Position the </w:t>
      </w:r>
      <w:r w:rsidR="00996DFF">
        <w:t xml:space="preserve">steel </w:t>
      </w:r>
      <w:r w:rsidR="00D30972">
        <w:t xml:space="preserve">welded wire </w:t>
      </w:r>
      <w:r w:rsidR="00996DFF">
        <w:t xml:space="preserve">reinforcement </w:t>
      </w:r>
      <w:r w:rsidR="00D30972">
        <w:t xml:space="preserve">at mid-depth of the slab.  </w:t>
      </w:r>
      <w:r w:rsidR="005F59CC">
        <w:t>No later than 24 hours after concrete placement, s</w:t>
      </w:r>
      <w:r w:rsidR="00A07813">
        <w:t>aw c</w:t>
      </w:r>
      <w:r w:rsidR="00D30972">
        <w:t xml:space="preserve">ut </w:t>
      </w:r>
      <w:r w:rsidR="00A07813">
        <w:t xml:space="preserve">contraction </w:t>
      </w:r>
      <w:r w:rsidR="00D30972">
        <w:t xml:space="preserve">joints </w:t>
      </w:r>
      <w:r w:rsidR="00A07813">
        <w:t>1/8</w:t>
      </w:r>
      <w:r w:rsidR="00DD6896">
        <w:t xml:space="preserve"> inches</w:t>
      </w:r>
      <w:r w:rsidR="00A07813">
        <w:t xml:space="preserve"> wide and </w:t>
      </w:r>
      <w:r w:rsidR="009E3694">
        <w:t>2</w:t>
      </w:r>
      <w:r w:rsidR="00DD6896">
        <w:t xml:space="preserve"> inches</w:t>
      </w:r>
      <w:r w:rsidR="00A07813">
        <w:t xml:space="preserve"> deep at a spacing approximately equal to the slab width, but no more than 15 feet in each direction, or as directed by the </w:t>
      </w:r>
      <w:r w:rsidR="00495FCD">
        <w:t>E</w:t>
      </w:r>
      <w:r w:rsidR="00A07813">
        <w:t>ngineer.</w:t>
      </w:r>
    </w:p>
    <w:p w14:paraId="5A32E3CB" w14:textId="77777777" w:rsidR="005107F1" w:rsidRDefault="005107F1" w:rsidP="00ED156A">
      <w:pPr>
        <w:jc w:val="both"/>
      </w:pPr>
    </w:p>
    <w:p w14:paraId="23C8B0B9" w14:textId="77777777" w:rsidR="00DD6896" w:rsidRPr="00C25C8F" w:rsidRDefault="00DD6896" w:rsidP="00DD6896">
      <w:pPr>
        <w:widowControl w:val="0"/>
        <w:jc w:val="both"/>
        <w:rPr>
          <w:b/>
          <w:szCs w:val="24"/>
        </w:rPr>
      </w:pPr>
      <w:r w:rsidRPr="00C25C8F">
        <w:rPr>
          <w:b/>
          <w:szCs w:val="24"/>
        </w:rPr>
        <w:t>Measurement and Payment</w:t>
      </w:r>
    </w:p>
    <w:p w14:paraId="65305DE1" w14:textId="77777777" w:rsidR="00DD6896" w:rsidRPr="00C25C8F" w:rsidRDefault="00DD6896" w:rsidP="00DD6896">
      <w:pPr>
        <w:widowControl w:val="0"/>
        <w:jc w:val="both"/>
        <w:rPr>
          <w:b/>
          <w:szCs w:val="24"/>
        </w:rPr>
      </w:pPr>
    </w:p>
    <w:p w14:paraId="42AAEF72" w14:textId="7C5F0B8E" w:rsidR="005107F1" w:rsidRDefault="005107F1" w:rsidP="00ED156A">
      <w:pPr>
        <w:jc w:val="both"/>
      </w:pPr>
      <w:r w:rsidRPr="00266388">
        <w:rPr>
          <w:i/>
          <w:iCs/>
        </w:rPr>
        <w:t>6</w:t>
      </w:r>
      <w:r w:rsidR="00DD6896" w:rsidRPr="00DD6896">
        <w:rPr>
          <w:i/>
          <w:iCs/>
        </w:rPr>
        <w:t>"</w:t>
      </w:r>
      <w:r w:rsidRPr="00266388">
        <w:rPr>
          <w:i/>
          <w:iCs/>
        </w:rPr>
        <w:t xml:space="preserve"> Jointed Concrete </w:t>
      </w:r>
      <w:r w:rsidR="00CF7223">
        <w:rPr>
          <w:i/>
          <w:iCs/>
        </w:rPr>
        <w:t>Driveway</w:t>
      </w:r>
      <w:r w:rsidR="00E20B8B" w:rsidRPr="00266388">
        <w:rPr>
          <w:i/>
          <w:iCs/>
        </w:rPr>
        <w:t xml:space="preserve"> </w:t>
      </w:r>
      <w:r w:rsidRPr="005107F1">
        <w:t xml:space="preserve">will be measured and paid in square yards, measured along the surface of the completed and accepted work. Such price includes, but is not limited to, excavating and backfilling, sawing the existing driveway, furnishing and placing wire mesh reinforcement and concrete, and constructing and sealing joints. </w:t>
      </w:r>
    </w:p>
    <w:p w14:paraId="2A080170" w14:textId="77777777" w:rsidR="005107F1" w:rsidRDefault="005107F1" w:rsidP="00ED156A">
      <w:pPr>
        <w:jc w:val="both"/>
      </w:pPr>
    </w:p>
    <w:p w14:paraId="35155517" w14:textId="038DF990" w:rsidR="00A07813" w:rsidRDefault="005107F1" w:rsidP="00ED156A">
      <w:pPr>
        <w:jc w:val="both"/>
      </w:pPr>
      <w:r w:rsidRPr="005107F1">
        <w:t xml:space="preserve">Payment will be made under: </w:t>
      </w:r>
    </w:p>
    <w:p w14:paraId="1340AED0" w14:textId="77777777" w:rsidR="005107F1" w:rsidRDefault="005107F1" w:rsidP="00ED156A">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530"/>
      </w:tblGrid>
      <w:tr w:rsidR="00495FCD" w:rsidRPr="00495FCD" w14:paraId="362A6BAE" w14:textId="77777777" w:rsidTr="00495FCD">
        <w:tc>
          <w:tcPr>
            <w:tcW w:w="6858" w:type="dxa"/>
          </w:tcPr>
          <w:p w14:paraId="447651D7" w14:textId="41BC7EB1" w:rsidR="00495FCD" w:rsidRPr="00495FCD" w:rsidRDefault="00495FCD" w:rsidP="00536A3A">
            <w:pPr>
              <w:jc w:val="both"/>
              <w:rPr>
                <w:b/>
              </w:rPr>
            </w:pPr>
            <w:r w:rsidRPr="00495FCD">
              <w:rPr>
                <w:b/>
              </w:rPr>
              <w:t>Pay Item</w:t>
            </w:r>
          </w:p>
        </w:tc>
        <w:tc>
          <w:tcPr>
            <w:tcW w:w="2538" w:type="dxa"/>
          </w:tcPr>
          <w:p w14:paraId="0A2E882A" w14:textId="77777777" w:rsidR="00495FCD" w:rsidRPr="00495FCD" w:rsidRDefault="00495FCD" w:rsidP="00536A3A">
            <w:pPr>
              <w:jc w:val="both"/>
              <w:rPr>
                <w:b/>
              </w:rPr>
            </w:pPr>
            <w:r w:rsidRPr="00495FCD">
              <w:rPr>
                <w:b/>
              </w:rPr>
              <w:t>Pay Unit</w:t>
            </w:r>
          </w:p>
        </w:tc>
      </w:tr>
      <w:tr w:rsidR="00495FCD" w:rsidRPr="007C405E" w14:paraId="5BE4CAA7" w14:textId="77777777" w:rsidTr="00495FCD">
        <w:tc>
          <w:tcPr>
            <w:tcW w:w="6858" w:type="dxa"/>
          </w:tcPr>
          <w:p w14:paraId="1471C370" w14:textId="23DD16F6" w:rsidR="00495FCD" w:rsidRPr="00495FCD" w:rsidRDefault="00495FCD" w:rsidP="00536A3A">
            <w:pPr>
              <w:jc w:val="both"/>
            </w:pPr>
            <w:r w:rsidRPr="00495FCD">
              <w:t>6</w:t>
            </w:r>
            <w:r w:rsidR="004F1539" w:rsidRPr="00F05A7A">
              <w:t>"</w:t>
            </w:r>
            <w:r w:rsidRPr="00495FCD">
              <w:t xml:space="preserve"> Jointed Concrete </w:t>
            </w:r>
            <w:r w:rsidR="004C602D">
              <w:t>Driveway</w:t>
            </w:r>
          </w:p>
        </w:tc>
        <w:tc>
          <w:tcPr>
            <w:tcW w:w="2538" w:type="dxa"/>
          </w:tcPr>
          <w:p w14:paraId="6B634F44" w14:textId="77777777" w:rsidR="00495FCD" w:rsidRPr="007C405E" w:rsidRDefault="00495FCD" w:rsidP="00536A3A">
            <w:pPr>
              <w:jc w:val="both"/>
            </w:pPr>
            <w:r w:rsidRPr="00495FCD">
              <w:t>Square Yards</w:t>
            </w:r>
          </w:p>
        </w:tc>
      </w:tr>
    </w:tbl>
    <w:p w14:paraId="4290740B" w14:textId="1AD41C37" w:rsidR="00371A93" w:rsidRPr="007C405E" w:rsidRDefault="00371A93" w:rsidP="00495FCD">
      <w:pPr>
        <w:jc w:val="both"/>
      </w:pPr>
    </w:p>
    <w:sectPr w:rsidR="00371A93" w:rsidRPr="007C405E">
      <w:head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8DA5" w14:textId="77777777" w:rsidR="001662BE" w:rsidRDefault="001662BE">
      <w:r>
        <w:separator/>
      </w:r>
    </w:p>
  </w:endnote>
  <w:endnote w:type="continuationSeparator" w:id="0">
    <w:p w14:paraId="5338902C" w14:textId="77777777" w:rsidR="001662BE" w:rsidRDefault="0016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2D2C" w14:textId="77777777" w:rsidR="001662BE" w:rsidRDefault="001662BE">
      <w:r>
        <w:separator/>
      </w:r>
    </w:p>
  </w:footnote>
  <w:footnote w:type="continuationSeparator" w:id="0">
    <w:p w14:paraId="648518FA" w14:textId="77777777" w:rsidR="001662BE" w:rsidRDefault="0016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A4A9" w14:textId="77777777" w:rsidR="00EA2585" w:rsidRPr="00AF68C4" w:rsidRDefault="00EA2585">
    <w:pPr>
      <w:tabs>
        <w:tab w:val="right" w:pos="9360"/>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2799"/>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C6F0EBE"/>
    <w:multiLevelType w:val="singleLevel"/>
    <w:tmpl w:val="3D5E8DC2"/>
    <w:lvl w:ilvl="0">
      <w:start w:val="1"/>
      <w:numFmt w:val="decimal"/>
      <w:lvlText w:val="%1."/>
      <w:lvlJc w:val="left"/>
      <w:pPr>
        <w:tabs>
          <w:tab w:val="num" w:pos="360"/>
        </w:tabs>
        <w:ind w:left="360" w:hanging="360"/>
      </w:pPr>
    </w:lvl>
  </w:abstractNum>
  <w:abstractNum w:abstractNumId="2" w15:restartNumberingAfterBreak="0">
    <w:nsid w:val="27581698"/>
    <w:multiLevelType w:val="multilevel"/>
    <w:tmpl w:val="92EA853E"/>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7D198B"/>
    <w:multiLevelType w:val="multilevel"/>
    <w:tmpl w:val="984C1BD4"/>
    <w:lvl w:ilvl="0">
      <w:start w:val="1"/>
      <w:numFmt w:val="upperLetter"/>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6E737E4E"/>
    <w:multiLevelType w:val="hybridMultilevel"/>
    <w:tmpl w:val="2706877E"/>
    <w:lvl w:ilvl="0" w:tplc="6B003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03A12"/>
    <w:multiLevelType w:val="multilevel"/>
    <w:tmpl w:val="4BA09D8A"/>
    <w:lvl w:ilvl="0">
      <w:start w:val="1"/>
      <w:numFmt w:val="upperLetter"/>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Letter"/>
      <w:lvlRestart w:val="0"/>
      <w:lvlText w:val="(%3)"/>
      <w:lvlJc w:val="left"/>
      <w:pPr>
        <w:tabs>
          <w:tab w:val="num" w:pos="1080"/>
        </w:tabs>
        <w:ind w:left="1080" w:hanging="360"/>
      </w:pPr>
      <w:rPr>
        <w:rFonts w:ascii="Times New (W1)" w:hAnsi="Times New (W1)" w:hint="default"/>
        <w:b w:val="0"/>
        <w:i w:val="0"/>
        <w:sz w:val="20"/>
      </w:rPr>
    </w:lvl>
    <w:lvl w:ilvl="3">
      <w:start w:val="1"/>
      <w:numFmt w:val="lowerRoman"/>
      <w:lvlText w:val="(%4)"/>
      <w:lvlJc w:val="left"/>
      <w:pPr>
        <w:tabs>
          <w:tab w:val="num" w:pos="1440"/>
        </w:tabs>
        <w:ind w:left="1440" w:hanging="360"/>
      </w:pPr>
      <w:rPr>
        <w:rFonts w:ascii="Times New (W1)" w:hAnsi="Times New (W1)" w:hint="default"/>
        <w:b w:val="0"/>
        <w:i w:val="0"/>
        <w:sz w:val="20"/>
      </w:rPr>
    </w:lvl>
    <w:lvl w:ilvl="4">
      <w:start w:val="1"/>
      <w:numFmt w:val="upperLetter"/>
      <w:lvlText w:val="%5)"/>
      <w:lvlJc w:val="left"/>
      <w:pPr>
        <w:tabs>
          <w:tab w:val="num" w:pos="1800"/>
        </w:tabs>
        <w:ind w:left="1800" w:hanging="360"/>
      </w:pPr>
      <w:rPr>
        <w:rFonts w:ascii="Times New (W1)" w:hAnsi="Times New (W1)" w:hint="default"/>
        <w:b w:val="0"/>
        <w:i w:val="0"/>
        <w:sz w:val="20"/>
      </w:rPr>
    </w:lvl>
    <w:lvl w:ilvl="5">
      <w:start w:val="1"/>
      <w:numFmt w:val="lowerRoman"/>
      <w:lvlText w:val="%6)"/>
      <w:lvlJc w:val="left"/>
      <w:pPr>
        <w:tabs>
          <w:tab w:val="num" w:pos="2160"/>
        </w:tabs>
        <w:ind w:left="2160" w:hanging="360"/>
      </w:pPr>
      <w:rPr>
        <w:rFonts w:ascii="Times New (W1)" w:hAnsi="Times New (W1)" w:hint="default"/>
        <w:b w:val="0"/>
        <w:i w:val="0"/>
        <w:sz w:val="20"/>
      </w:rPr>
    </w:lvl>
    <w:lvl w:ilvl="6">
      <w:start w:val="1"/>
      <w:numFmt w:val="decimal"/>
      <w:lvlText w:val="%7."/>
      <w:lvlJc w:val="left"/>
      <w:pPr>
        <w:tabs>
          <w:tab w:val="num" w:pos="2520"/>
        </w:tabs>
        <w:ind w:left="2520" w:hanging="360"/>
      </w:pPr>
      <w:rPr>
        <w:rFonts w:ascii="Times New (W1)" w:hAnsi="Times New (W1)" w:hint="default"/>
        <w:b w:val="0"/>
        <w:i w:val="0"/>
        <w:sz w:val="20"/>
      </w:rPr>
    </w:lvl>
    <w:lvl w:ilvl="7">
      <w:start w:val="1"/>
      <w:numFmt w:val="lowerLetter"/>
      <w:lvlRestart w:val="0"/>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14554282">
    <w:abstractNumId w:val="1"/>
  </w:num>
  <w:num w:numId="2" w16cid:durableId="372386784">
    <w:abstractNumId w:val="4"/>
  </w:num>
  <w:num w:numId="3" w16cid:durableId="1126197130">
    <w:abstractNumId w:val="3"/>
  </w:num>
  <w:num w:numId="4" w16cid:durableId="103161903">
    <w:abstractNumId w:val="5"/>
  </w:num>
  <w:num w:numId="5" w16cid:durableId="2129663659">
    <w:abstractNumId w:val="2"/>
  </w:num>
  <w:num w:numId="6" w16cid:durableId="7998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65"/>
    <w:rsid w:val="00000A01"/>
    <w:rsid w:val="00000A30"/>
    <w:rsid w:val="00027B5E"/>
    <w:rsid w:val="00037ED6"/>
    <w:rsid w:val="000439B7"/>
    <w:rsid w:val="0004701A"/>
    <w:rsid w:val="0005077F"/>
    <w:rsid w:val="00050BF0"/>
    <w:rsid w:val="00053123"/>
    <w:rsid w:val="000558DC"/>
    <w:rsid w:val="00073D89"/>
    <w:rsid w:val="000826FD"/>
    <w:rsid w:val="000922FE"/>
    <w:rsid w:val="000C19C3"/>
    <w:rsid w:val="000D6E26"/>
    <w:rsid w:val="000E771C"/>
    <w:rsid w:val="000F450C"/>
    <w:rsid w:val="000F5DFC"/>
    <w:rsid w:val="001041B8"/>
    <w:rsid w:val="00150060"/>
    <w:rsid w:val="00151057"/>
    <w:rsid w:val="00157D38"/>
    <w:rsid w:val="00163FA7"/>
    <w:rsid w:val="00165ED7"/>
    <w:rsid w:val="001662BE"/>
    <w:rsid w:val="00172679"/>
    <w:rsid w:val="0017336F"/>
    <w:rsid w:val="001B3BFC"/>
    <w:rsid w:val="001B7312"/>
    <w:rsid w:val="001E16AB"/>
    <w:rsid w:val="002007B9"/>
    <w:rsid w:val="002026B5"/>
    <w:rsid w:val="002029AB"/>
    <w:rsid w:val="002103F2"/>
    <w:rsid w:val="00211916"/>
    <w:rsid w:val="00221E70"/>
    <w:rsid w:val="0022228F"/>
    <w:rsid w:val="0025449A"/>
    <w:rsid w:val="00266388"/>
    <w:rsid w:val="002A386E"/>
    <w:rsid w:val="002A7E47"/>
    <w:rsid w:val="002B124D"/>
    <w:rsid w:val="002B2242"/>
    <w:rsid w:val="002D71A6"/>
    <w:rsid w:val="002E107C"/>
    <w:rsid w:val="002E1241"/>
    <w:rsid w:val="002E3CD6"/>
    <w:rsid w:val="00302790"/>
    <w:rsid w:val="00310AE3"/>
    <w:rsid w:val="003333D2"/>
    <w:rsid w:val="00335E63"/>
    <w:rsid w:val="003444E6"/>
    <w:rsid w:val="00346DC3"/>
    <w:rsid w:val="003668EF"/>
    <w:rsid w:val="00371A93"/>
    <w:rsid w:val="00377888"/>
    <w:rsid w:val="003858B2"/>
    <w:rsid w:val="003B3245"/>
    <w:rsid w:val="003B4CDB"/>
    <w:rsid w:val="003F2A56"/>
    <w:rsid w:val="00400C88"/>
    <w:rsid w:val="00403B90"/>
    <w:rsid w:val="00410832"/>
    <w:rsid w:val="00410C33"/>
    <w:rsid w:val="00410DF5"/>
    <w:rsid w:val="00412C5E"/>
    <w:rsid w:val="00446EAB"/>
    <w:rsid w:val="00453702"/>
    <w:rsid w:val="00457B45"/>
    <w:rsid w:val="00463C2F"/>
    <w:rsid w:val="004772FD"/>
    <w:rsid w:val="00483823"/>
    <w:rsid w:val="00495FCD"/>
    <w:rsid w:val="004A49CD"/>
    <w:rsid w:val="004B2889"/>
    <w:rsid w:val="004B3700"/>
    <w:rsid w:val="004C1995"/>
    <w:rsid w:val="004C602D"/>
    <w:rsid w:val="004D0FE9"/>
    <w:rsid w:val="004D3333"/>
    <w:rsid w:val="004E1910"/>
    <w:rsid w:val="004E2976"/>
    <w:rsid w:val="004E5411"/>
    <w:rsid w:val="004F1539"/>
    <w:rsid w:val="004F1661"/>
    <w:rsid w:val="004F2226"/>
    <w:rsid w:val="005072CE"/>
    <w:rsid w:val="005107F1"/>
    <w:rsid w:val="0054253A"/>
    <w:rsid w:val="005532C7"/>
    <w:rsid w:val="005610F8"/>
    <w:rsid w:val="00572080"/>
    <w:rsid w:val="0058297C"/>
    <w:rsid w:val="005A16D5"/>
    <w:rsid w:val="005B4709"/>
    <w:rsid w:val="005B6318"/>
    <w:rsid w:val="005F07FA"/>
    <w:rsid w:val="005F59CC"/>
    <w:rsid w:val="0063587F"/>
    <w:rsid w:val="0064008E"/>
    <w:rsid w:val="00645323"/>
    <w:rsid w:val="0064697B"/>
    <w:rsid w:val="006643FE"/>
    <w:rsid w:val="0068422D"/>
    <w:rsid w:val="006917BD"/>
    <w:rsid w:val="00694D3B"/>
    <w:rsid w:val="00697850"/>
    <w:rsid w:val="006A5908"/>
    <w:rsid w:val="006B6ADB"/>
    <w:rsid w:val="006F240A"/>
    <w:rsid w:val="006F2C60"/>
    <w:rsid w:val="007203B2"/>
    <w:rsid w:val="00720F60"/>
    <w:rsid w:val="00725205"/>
    <w:rsid w:val="00730409"/>
    <w:rsid w:val="007329E1"/>
    <w:rsid w:val="00736168"/>
    <w:rsid w:val="00740EB6"/>
    <w:rsid w:val="007855B2"/>
    <w:rsid w:val="00785F28"/>
    <w:rsid w:val="00786873"/>
    <w:rsid w:val="0079360B"/>
    <w:rsid w:val="007A404F"/>
    <w:rsid w:val="007A4EA6"/>
    <w:rsid w:val="007A6FB2"/>
    <w:rsid w:val="007A701A"/>
    <w:rsid w:val="007B17AF"/>
    <w:rsid w:val="007C405E"/>
    <w:rsid w:val="007D5AB7"/>
    <w:rsid w:val="007E1D08"/>
    <w:rsid w:val="007F24DE"/>
    <w:rsid w:val="008107F5"/>
    <w:rsid w:val="008327FB"/>
    <w:rsid w:val="008407FA"/>
    <w:rsid w:val="00844106"/>
    <w:rsid w:val="0084780D"/>
    <w:rsid w:val="00855E65"/>
    <w:rsid w:val="008562A0"/>
    <w:rsid w:val="00866B5C"/>
    <w:rsid w:val="0089280D"/>
    <w:rsid w:val="008979FF"/>
    <w:rsid w:val="008A18D2"/>
    <w:rsid w:val="008C7F17"/>
    <w:rsid w:val="008D198F"/>
    <w:rsid w:val="008F15F8"/>
    <w:rsid w:val="0091031C"/>
    <w:rsid w:val="00921EAB"/>
    <w:rsid w:val="0092295C"/>
    <w:rsid w:val="00961FEA"/>
    <w:rsid w:val="009625BE"/>
    <w:rsid w:val="00983E9B"/>
    <w:rsid w:val="00984CC5"/>
    <w:rsid w:val="0098716C"/>
    <w:rsid w:val="009873E0"/>
    <w:rsid w:val="00987FD0"/>
    <w:rsid w:val="00996DFF"/>
    <w:rsid w:val="009C2812"/>
    <w:rsid w:val="009E3694"/>
    <w:rsid w:val="00A01B0F"/>
    <w:rsid w:val="00A01E45"/>
    <w:rsid w:val="00A07813"/>
    <w:rsid w:val="00A17249"/>
    <w:rsid w:val="00A2147E"/>
    <w:rsid w:val="00A37916"/>
    <w:rsid w:val="00A70FA9"/>
    <w:rsid w:val="00A72665"/>
    <w:rsid w:val="00A74192"/>
    <w:rsid w:val="00A86361"/>
    <w:rsid w:val="00AA133E"/>
    <w:rsid w:val="00AA7930"/>
    <w:rsid w:val="00AC6F15"/>
    <w:rsid w:val="00AE0ED4"/>
    <w:rsid w:val="00AE48F7"/>
    <w:rsid w:val="00AF0E36"/>
    <w:rsid w:val="00AF68C4"/>
    <w:rsid w:val="00B41C67"/>
    <w:rsid w:val="00B44FE5"/>
    <w:rsid w:val="00B50727"/>
    <w:rsid w:val="00B669F3"/>
    <w:rsid w:val="00BD53D0"/>
    <w:rsid w:val="00BD6E2C"/>
    <w:rsid w:val="00BF0E24"/>
    <w:rsid w:val="00BF4442"/>
    <w:rsid w:val="00C0308E"/>
    <w:rsid w:val="00C257A1"/>
    <w:rsid w:val="00C329E9"/>
    <w:rsid w:val="00C34422"/>
    <w:rsid w:val="00C41C01"/>
    <w:rsid w:val="00C54ABD"/>
    <w:rsid w:val="00C714D5"/>
    <w:rsid w:val="00C83B0C"/>
    <w:rsid w:val="00C856BA"/>
    <w:rsid w:val="00C92CC7"/>
    <w:rsid w:val="00C9654B"/>
    <w:rsid w:val="00CB4126"/>
    <w:rsid w:val="00CD6724"/>
    <w:rsid w:val="00CE0ACE"/>
    <w:rsid w:val="00CE213C"/>
    <w:rsid w:val="00CE3C99"/>
    <w:rsid w:val="00CF7223"/>
    <w:rsid w:val="00CF72CE"/>
    <w:rsid w:val="00D05D22"/>
    <w:rsid w:val="00D14AAC"/>
    <w:rsid w:val="00D208F9"/>
    <w:rsid w:val="00D25E99"/>
    <w:rsid w:val="00D30972"/>
    <w:rsid w:val="00D601D5"/>
    <w:rsid w:val="00D71E58"/>
    <w:rsid w:val="00D87658"/>
    <w:rsid w:val="00D87CFC"/>
    <w:rsid w:val="00D9290A"/>
    <w:rsid w:val="00DB5C3A"/>
    <w:rsid w:val="00DC662B"/>
    <w:rsid w:val="00DD6896"/>
    <w:rsid w:val="00E024D8"/>
    <w:rsid w:val="00E03067"/>
    <w:rsid w:val="00E20B8B"/>
    <w:rsid w:val="00E2433E"/>
    <w:rsid w:val="00E25368"/>
    <w:rsid w:val="00E27D4E"/>
    <w:rsid w:val="00E3348C"/>
    <w:rsid w:val="00E54B2F"/>
    <w:rsid w:val="00E6134C"/>
    <w:rsid w:val="00E6246C"/>
    <w:rsid w:val="00E6675A"/>
    <w:rsid w:val="00E81B11"/>
    <w:rsid w:val="00E86317"/>
    <w:rsid w:val="00E86EE2"/>
    <w:rsid w:val="00E957D9"/>
    <w:rsid w:val="00EA2585"/>
    <w:rsid w:val="00EC00E6"/>
    <w:rsid w:val="00EC4292"/>
    <w:rsid w:val="00ED156A"/>
    <w:rsid w:val="00EE0789"/>
    <w:rsid w:val="00EE625F"/>
    <w:rsid w:val="00EF5ADD"/>
    <w:rsid w:val="00EF646C"/>
    <w:rsid w:val="00F05A7A"/>
    <w:rsid w:val="00F127CF"/>
    <w:rsid w:val="00F21123"/>
    <w:rsid w:val="00F27318"/>
    <w:rsid w:val="00F34282"/>
    <w:rsid w:val="00F43A57"/>
    <w:rsid w:val="00F71C9C"/>
    <w:rsid w:val="00F91EC6"/>
    <w:rsid w:val="00FA1F69"/>
    <w:rsid w:val="00FA4337"/>
    <w:rsid w:val="00FB7098"/>
    <w:rsid w:val="00FC76B4"/>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C88FDA"/>
  <w15:docId w15:val="{7132B5E1-670A-434C-8CCB-7B3E1A5A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D6E26"/>
    <w:pPr>
      <w:keepNext/>
      <w:keepLines/>
      <w:spacing w:before="480"/>
      <w:jc w:val="center"/>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nhideWhenUsed/>
    <w:qFormat/>
    <w:rsid w:val="00EC00E6"/>
    <w:pPr>
      <w:keepNext/>
      <w:keepLines/>
      <w:jc w:val="both"/>
      <w:outlineLvl w:val="1"/>
    </w:pPr>
    <w:rPr>
      <w:rFonts w:eastAsiaTheme="majorEastAsia" w:cstheme="majorBidi"/>
      <w:b/>
      <w:bCs/>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ing1Char">
    <w:name w:val="Heading 1 Char"/>
    <w:basedOn w:val="DefaultParagraphFont"/>
    <w:link w:val="Heading1"/>
    <w:rsid w:val="000D6E26"/>
    <w:rPr>
      <w:rFonts w:eastAsiaTheme="majorEastAsia" w:cstheme="majorBidi"/>
      <w:b/>
      <w:bCs/>
      <w:color w:val="000000" w:themeColor="text1"/>
      <w:sz w:val="28"/>
      <w:szCs w:val="28"/>
    </w:rPr>
  </w:style>
  <w:style w:type="character" w:customStyle="1" w:styleId="Heading2Char">
    <w:name w:val="Heading 2 Char"/>
    <w:basedOn w:val="DefaultParagraphFont"/>
    <w:link w:val="Heading2"/>
    <w:rsid w:val="00EC00E6"/>
    <w:rPr>
      <w:rFonts w:eastAsiaTheme="majorEastAsia" w:cstheme="majorBidi"/>
      <w:b/>
      <w:bCs/>
      <w:color w:val="000000" w:themeColor="text1"/>
      <w:sz w:val="24"/>
      <w:szCs w:val="26"/>
      <w:u w:val="single"/>
    </w:rPr>
  </w:style>
  <w:style w:type="character" w:styleId="Strong">
    <w:name w:val="Strong"/>
    <w:basedOn w:val="DefaultParagraphFont"/>
    <w:qFormat/>
    <w:rsid w:val="00457B45"/>
    <w:rPr>
      <w:b/>
      <w:bCs/>
    </w:rPr>
  </w:style>
  <w:style w:type="paragraph" w:customStyle="1" w:styleId="Header2">
    <w:name w:val="Header 2"/>
    <w:basedOn w:val="NoSpacing"/>
    <w:rsid w:val="00457B45"/>
    <w:rPr>
      <w:b/>
      <w:color w:val="000000"/>
      <w:u w:val="single"/>
    </w:rPr>
  </w:style>
  <w:style w:type="paragraph" w:styleId="NoSpacing">
    <w:name w:val="No Spacing"/>
    <w:uiPriority w:val="1"/>
    <w:qFormat/>
    <w:rsid w:val="00457B45"/>
    <w:rPr>
      <w:sz w:val="24"/>
    </w:rPr>
  </w:style>
  <w:style w:type="character" w:styleId="Hyperlink">
    <w:name w:val="Hyperlink"/>
    <w:basedOn w:val="DefaultParagraphFont"/>
    <w:rsid w:val="002B2242"/>
    <w:rPr>
      <w:color w:val="0000FF"/>
      <w:u w:val="single"/>
    </w:rPr>
  </w:style>
  <w:style w:type="paragraph" w:styleId="ListParagraph">
    <w:name w:val="List Paragraph"/>
    <w:basedOn w:val="Normal"/>
    <w:uiPriority w:val="34"/>
    <w:qFormat/>
    <w:rsid w:val="00D71E58"/>
    <w:pPr>
      <w:ind w:left="720"/>
      <w:contextualSpacing/>
    </w:pPr>
  </w:style>
  <w:style w:type="table" w:styleId="TableGrid">
    <w:name w:val="Table Grid"/>
    <w:basedOn w:val="TableNormal"/>
    <w:rsid w:val="00E33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041B8"/>
    <w:pPr>
      <w:jc w:val="both"/>
    </w:pPr>
  </w:style>
  <w:style w:type="character" w:customStyle="1" w:styleId="BodyTextChar">
    <w:name w:val="Body Text Char"/>
    <w:basedOn w:val="DefaultParagraphFont"/>
    <w:link w:val="BodyText"/>
    <w:rsid w:val="001041B8"/>
    <w:rPr>
      <w:sz w:val="24"/>
    </w:rPr>
  </w:style>
  <w:style w:type="paragraph" w:styleId="Revision">
    <w:name w:val="Revision"/>
    <w:hidden/>
    <w:uiPriority w:val="99"/>
    <w:semiHidden/>
    <w:rsid w:val="005F59CC"/>
    <w:rPr>
      <w:sz w:val="24"/>
    </w:rPr>
  </w:style>
  <w:style w:type="character" w:styleId="CommentReference">
    <w:name w:val="annotation reference"/>
    <w:basedOn w:val="DefaultParagraphFont"/>
    <w:rsid w:val="00453702"/>
    <w:rPr>
      <w:sz w:val="16"/>
      <w:szCs w:val="16"/>
    </w:rPr>
  </w:style>
  <w:style w:type="paragraph" w:styleId="CommentText">
    <w:name w:val="annotation text"/>
    <w:basedOn w:val="Normal"/>
    <w:link w:val="CommentTextChar"/>
    <w:rsid w:val="00453702"/>
    <w:rPr>
      <w:sz w:val="20"/>
    </w:rPr>
  </w:style>
  <w:style w:type="character" w:customStyle="1" w:styleId="CommentTextChar">
    <w:name w:val="Comment Text Char"/>
    <w:basedOn w:val="DefaultParagraphFont"/>
    <w:link w:val="CommentText"/>
    <w:rsid w:val="00453702"/>
  </w:style>
  <w:style w:type="paragraph" w:styleId="CommentSubject">
    <w:name w:val="annotation subject"/>
    <w:basedOn w:val="CommentText"/>
    <w:next w:val="CommentText"/>
    <w:link w:val="CommentSubjectChar"/>
    <w:rsid w:val="00453702"/>
    <w:rPr>
      <w:b/>
      <w:bCs/>
    </w:rPr>
  </w:style>
  <w:style w:type="character" w:customStyle="1" w:styleId="CommentSubjectChar">
    <w:name w:val="Comment Subject Char"/>
    <w:basedOn w:val="CommentTextChar"/>
    <w:link w:val="CommentSubject"/>
    <w:rsid w:val="004537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CONNECT-352-215</_dlc_DocId>
    <_dlc_DocIdUrl xmlns="16f00c2e-ac5c-418b-9f13-a0771dbd417d">
      <Url>https://connect.ncdot.gov/resources/Specifications/_layouts/DocIdRedir.aspx?ID=CONNECT-352-215</Url>
      <Description>CONNECT-352-215</Description>
    </_dlc_DocIdUrl>
    <_dlc_DocIdPersistId xmlns="16f00c2e-ac5c-418b-9f13-a0771dbd417d">false</_dlc_DocIdPersistId>
    <Provision_x0020_Number xmlns="18eea951-c1a4-4244-8cc7-be1efbfe7cb6">SPI 07-20</Provision_x0020_Number>
    <Provision xmlns="18eea951-c1a4-4244-8cc7-be1efbfe7cb6">6 INCH JOINTED CONCRETE DRIVEWAY</Provision>
    <File_x0020_Category xmlns="18eea951-c1a4-4244-8cc7-be1efbfe7cb6" xsi:nil="true"/>
    <Let_x0020_Date xmlns="18eea951-c1a4-4244-8cc7-be1efbfe7cb6">2025-09</Let_x0020_Date>
    <Provision_x0020_Year xmlns="18eea951-c1a4-4244-8cc7-be1efbfe7cb6">2024 Standard Specifications</Provision_x0020_Year>
    <URL xmlns="http://schemas.microsoft.com/sharepoint/v3">
      <Url xsi:nil="true"/>
      <Description xsi:nil="true"/>
    </URL>
    <No_x002e_ xmlns="18eea951-c1a4-4244-8cc7-be1efbfe7cb6">SPI 07</No_x002e_>
  </documentManagement>
</p:properties>
</file>

<file path=customXml/itemProps1.xml><?xml version="1.0" encoding="utf-8"?>
<ds:datastoreItem xmlns:ds="http://schemas.openxmlformats.org/officeDocument/2006/customXml" ds:itemID="{794DEAB1-0046-4082-92B5-719243B95F55}"/>
</file>

<file path=customXml/itemProps2.xml><?xml version="1.0" encoding="utf-8"?>
<ds:datastoreItem xmlns:ds="http://schemas.openxmlformats.org/officeDocument/2006/customXml" ds:itemID="{27CE393D-044C-4009-8929-9E8DC444448B}">
  <ds:schemaRefs>
    <ds:schemaRef ds:uri="http://schemas.openxmlformats.org/officeDocument/2006/bibliography"/>
  </ds:schemaRefs>
</ds:datastoreItem>
</file>

<file path=customXml/itemProps3.xml><?xml version="1.0" encoding="utf-8"?>
<ds:datastoreItem xmlns:ds="http://schemas.openxmlformats.org/officeDocument/2006/customXml" ds:itemID="{CAAAB9BA-FC34-4BEE-B2C4-1F941CC3CD2F}">
  <ds:schemaRefs>
    <ds:schemaRef ds:uri="http://schemas.openxmlformats.org/officeDocument/2006/bibliography"/>
  </ds:schemaRefs>
</ds:datastoreItem>
</file>

<file path=customXml/itemProps4.xml><?xml version="1.0" encoding="utf-8"?>
<ds:datastoreItem xmlns:ds="http://schemas.openxmlformats.org/officeDocument/2006/customXml" ds:itemID="{28376B4B-9259-4FA0-9E10-1482BE3FE555}">
  <ds:schemaRefs>
    <ds:schemaRef ds:uri="http://schemas.microsoft.com/sharepoint/events"/>
  </ds:schemaRefs>
</ds:datastoreItem>
</file>

<file path=customXml/itemProps5.xml><?xml version="1.0" encoding="utf-8"?>
<ds:datastoreItem xmlns:ds="http://schemas.openxmlformats.org/officeDocument/2006/customXml" ds:itemID="{08B4891E-5444-4DBF-80AA-5BFE75CBF51F}">
  <ds:schemaRefs>
    <ds:schemaRef ds:uri="http://schemas.microsoft.com/sharepoint/v3/contenttype/forms"/>
  </ds:schemaRefs>
</ds:datastoreItem>
</file>

<file path=customXml/itemProps6.xml><?xml version="1.0" encoding="utf-8"?>
<ds:datastoreItem xmlns:ds="http://schemas.openxmlformats.org/officeDocument/2006/customXml" ds:itemID="{24AF3E38-673D-4274-98AC-BE8F281419D7}">
  <ds:schemaRefs>
    <ds:schemaRef ds:uri="http://schemas.microsoft.com/office/2006/metadata/properties"/>
    <ds:schemaRef ds:uri="http://schemas.microsoft.com/office/infopath/2007/PartnerControls"/>
    <ds:schemaRef ds:uri="16f00c2e-ac5c-418b-9f13-a0771dbd417d"/>
    <ds:schemaRef ds:uri="18eea951-c1a4-4244-8cc7-be1efbfe7cb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JOINTED CONCRETE WITH WIRE MESH FOR CONCRETE DRIVEWAYS</vt:lpstr>
    </vt:vector>
  </TitlesOfParts>
  <Company>NCDOT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INCH JOINTED CONCRETE WITH WIRE REINFORCEMENT FOR CONCRETE DRIVEWAYS</dc:title>
  <dc:creator>fadams</dc:creator>
  <cp:lastModifiedBy>Penny, Lisa E</cp:lastModifiedBy>
  <cp:revision>8</cp:revision>
  <cp:lastPrinted>2012-06-18T14:31:00Z</cp:lastPrinted>
  <dcterms:created xsi:type="dcterms:W3CDTF">2025-06-27T10:30:00Z</dcterms:created>
  <dcterms:modified xsi:type="dcterms:W3CDTF">2025-07-02T19:13:00Z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0f581c23-a3b7-4d41-a9eb-5911ade0793d</vt:lpwstr>
  </property>
  <property fmtid="{D5CDD505-2E9C-101B-9397-08002B2CF9AE}" pid="4" name="Order">
    <vt:r8>21500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